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78ED" w14:textId="77777777" w:rsidR="00CC254A" w:rsidRPr="00822EB6" w:rsidRDefault="00CC254A" w:rsidP="007550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CASE HISTORY GRAPHISOFT </w:t>
      </w:r>
    </w:p>
    <w:p w14:paraId="28A1CFE0" w14:textId="77777777" w:rsidR="00CC254A" w:rsidRPr="00822EB6" w:rsidRDefault="00CC254A" w:rsidP="007550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381677" w14:textId="77777777" w:rsidR="0082676E" w:rsidRPr="00BD036E" w:rsidRDefault="0082676E" w:rsidP="007550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036E">
        <w:rPr>
          <w:rFonts w:ascii="Times New Roman" w:hAnsi="Times New Roman" w:cs="Times New Roman"/>
          <w:b/>
          <w:bCs/>
          <w:sz w:val="32"/>
          <w:szCs w:val="32"/>
        </w:rPr>
        <w:t>Kreando: qualità, precisione e innovazione grazie a Archicad</w:t>
      </w:r>
    </w:p>
    <w:p w14:paraId="62C85214" w14:textId="77777777" w:rsidR="00822EB6" w:rsidRDefault="00822EB6" w:rsidP="007550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4CD10D" w14:textId="655C7E07" w:rsidR="00F42111" w:rsidRPr="00822EB6" w:rsidRDefault="00F42111" w:rsidP="007550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EB6">
        <w:rPr>
          <w:rFonts w:ascii="Times New Roman" w:hAnsi="Times New Roman" w:cs="Times New Roman"/>
          <w:i/>
          <w:iCs/>
          <w:sz w:val="24"/>
          <w:szCs w:val="24"/>
        </w:rPr>
        <w:t>Lo studio viterbese fondato dall’architetto Lucio Mammarella ha costruito la propria crescita</w:t>
      </w:r>
      <w:r w:rsid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sulla progettazione integrata e sull’uso evoluto della tecnologia BIM. Archicad di Graphisoft è</w:t>
      </w:r>
      <w:r w:rsid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stato, fin dall’inizio, il fulcro di un metodo che unisce competenze, efficienza e controllo.</w:t>
      </w:r>
    </w:p>
    <w:p w14:paraId="020DCA4F" w14:textId="77777777" w:rsidR="00F42111" w:rsidRPr="00822EB6" w:rsidRDefault="00F42111" w:rsidP="007550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FDFF06" w14:textId="0E7669BD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 xml:space="preserve">Nato a Viterbo circa venti anni fa per volontà </w:t>
      </w:r>
      <w:r w:rsidR="00822EB6">
        <w:rPr>
          <w:rFonts w:ascii="Times New Roman" w:hAnsi="Times New Roman" w:cs="Times New Roman"/>
          <w:sz w:val="24"/>
          <w:szCs w:val="24"/>
        </w:rPr>
        <w:t>dell’architetto</w:t>
      </w:r>
      <w:r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b/>
          <w:bCs/>
          <w:sz w:val="24"/>
          <w:szCs w:val="24"/>
        </w:rPr>
        <w:t>Lucio Mammarella</w:t>
      </w:r>
      <w:r w:rsidRPr="00822EB6">
        <w:rPr>
          <w:rFonts w:ascii="Times New Roman" w:hAnsi="Times New Roman" w:cs="Times New Roman"/>
          <w:sz w:val="24"/>
          <w:szCs w:val="24"/>
        </w:rPr>
        <w:t xml:space="preserve">, lo </w:t>
      </w:r>
      <w:r w:rsidRPr="00822EB6">
        <w:rPr>
          <w:rFonts w:ascii="Times New Roman" w:hAnsi="Times New Roman" w:cs="Times New Roman"/>
          <w:b/>
          <w:bCs/>
          <w:sz w:val="24"/>
          <w:szCs w:val="24"/>
        </w:rPr>
        <w:t>studio Kreando</w:t>
      </w:r>
      <w:r w:rsidR="008D59AF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rappresenta oggi una realtà strutturata e dinamica, capace di affrontare progetti complessi grazie a</w:t>
      </w:r>
      <w:r w:rsidR="008D59AF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un approccio multidisciplinare e a una forte cultura dell’innovazione.</w:t>
      </w:r>
    </w:p>
    <w:p w14:paraId="07CDC009" w14:textId="29381EC8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“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Dopo oltre 25 anni di esperienza nella progettazione – racconta Mammarella – ho sentito</w:t>
      </w:r>
      <w:r w:rsidR="008D59AF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l’esigenza di creare una struttura che integrasse in modo coordinato tutte le competenze necessarie</w:t>
      </w:r>
      <w:r w:rsidR="008D59AF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per la realizzazione di un’opera: architettura, strutture, impianti, urbanistica, ambiente e sicurezza.</w:t>
      </w:r>
      <w:r w:rsidR="008D59AF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La collaborazione tra professionisti con specializzazioni diverse è la chiave per ridurre tempi e costi,</w:t>
      </w:r>
      <w:r w:rsidR="004D0D91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migliorare la qualità e garantire coerenza tra concept, realizzazione e gestione</w:t>
      </w:r>
      <w:r w:rsidRPr="00822EB6">
        <w:rPr>
          <w:rFonts w:ascii="Times New Roman" w:hAnsi="Times New Roman" w:cs="Times New Roman"/>
          <w:sz w:val="24"/>
          <w:szCs w:val="24"/>
        </w:rPr>
        <w:t>”.</w:t>
      </w:r>
    </w:p>
    <w:p w14:paraId="7B4CC806" w14:textId="77777777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B946" w14:textId="1F015F9E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 xml:space="preserve">Fin dalla fondazione, </w:t>
      </w:r>
      <w:r w:rsidRPr="00822EB6">
        <w:rPr>
          <w:rFonts w:ascii="Times New Roman" w:hAnsi="Times New Roman" w:cs="Times New Roman"/>
          <w:b/>
          <w:bCs/>
          <w:sz w:val="24"/>
          <w:szCs w:val="24"/>
        </w:rPr>
        <w:t>Kreando ha scelto Archicad di Graphisoft come piattaforma di riferimento per</w:t>
      </w:r>
      <w:r w:rsidR="00A47439" w:rsidRPr="00822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b/>
          <w:bCs/>
          <w:sz w:val="24"/>
          <w:szCs w:val="24"/>
        </w:rPr>
        <w:t>la modellazione e la gestione dei progetti</w:t>
      </w:r>
      <w:r w:rsidRPr="00822EB6">
        <w:rPr>
          <w:rFonts w:ascii="Times New Roman" w:hAnsi="Times New Roman" w:cs="Times New Roman"/>
          <w:sz w:val="24"/>
          <w:szCs w:val="24"/>
        </w:rPr>
        <w:t>. Una scelta strategica che ha permesso allo studio di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migliorare i propri processi interni, di ottimizzare i flussi di lavoro e di crescere in qualità e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competitività.</w:t>
      </w:r>
    </w:p>
    <w:p w14:paraId="11B7E397" w14:textId="0536054D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“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La nostra forza risiede nella specializzazione, nella formazione continua e in una rigorosa</w:t>
      </w:r>
      <w:r w:rsidR="00A47439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organizzazione del lavoro – sottolinea Mammarella –. Archicad ci offre un controllo costante del</w:t>
      </w:r>
      <w:r w:rsidR="00A47439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progetto e un’interoperabilità perfetta con gli altri strumenti, rendendo il lavoro di squadra più fluido</w:t>
      </w:r>
      <w:r w:rsidR="00A47439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ed efficiente</w:t>
      </w:r>
      <w:r w:rsidRPr="00822EB6">
        <w:rPr>
          <w:rFonts w:ascii="Times New Roman" w:hAnsi="Times New Roman" w:cs="Times New Roman"/>
          <w:sz w:val="24"/>
          <w:szCs w:val="24"/>
        </w:rPr>
        <w:t>”.</w:t>
      </w:r>
    </w:p>
    <w:p w14:paraId="44ED6FF6" w14:textId="037FDAE2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La naturale propensione all’innovazione ha portato Kreando a sviluppare progressivamente modelli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tridimensionali sempre più dettagliati e a implementare la metodologia BIM in tutte le commesse.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“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Il BIM rappresenta una vera rivoluzione per il nostro settore. Archicad è uno dei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software più avanzati per la gestione di un processo integrato, collaborativo e digitale.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La sua facilità d’uso e la compatibilità con altri strumenti, grazie all’Open BIM, </w:t>
      </w:r>
      <w:r w:rsidR="00A47439" w:rsidRPr="00822EB6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e fanno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un alleato prezioso.”</w:t>
      </w:r>
    </w:p>
    <w:p w14:paraId="1BA9FE54" w14:textId="47074979" w:rsidR="00A80653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All’interno dello studio operano oggi professionisti certificati in diversi ruoli chiave: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due BIM Specialist, un BIM Coordinator e un BIM Manager, a testimonianza di un</w:t>
      </w:r>
      <w:r w:rsidR="00A47439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percorso di crescita e professionalizzazione costante.</w:t>
      </w:r>
    </w:p>
    <w:p w14:paraId="2C523B49" w14:textId="77777777" w:rsidR="00822EB6" w:rsidRPr="00822EB6" w:rsidRDefault="00822EB6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36824" w14:textId="2ADED5AB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 xml:space="preserve">Oltre alle attività di progettazione, </w:t>
      </w:r>
      <w:r w:rsidRPr="00822EB6">
        <w:rPr>
          <w:rFonts w:ascii="Times New Roman" w:hAnsi="Times New Roman" w:cs="Times New Roman"/>
          <w:b/>
          <w:bCs/>
          <w:sz w:val="24"/>
          <w:szCs w:val="24"/>
        </w:rPr>
        <w:t>Kreando ha sviluppato un’importante sezione dedicata alla</w:t>
      </w:r>
      <w:r w:rsidR="00A47439" w:rsidRPr="00822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b/>
          <w:bCs/>
          <w:sz w:val="24"/>
          <w:szCs w:val="24"/>
        </w:rPr>
        <w:t>formazione professionale.</w:t>
      </w:r>
    </w:p>
    <w:p w14:paraId="09B9C758" w14:textId="2891E1CF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“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Crediamo che la formazione sia un investimento strategico – </w:t>
      </w:r>
      <w:r w:rsidRPr="00822EB6">
        <w:rPr>
          <w:rFonts w:ascii="Times New Roman" w:hAnsi="Times New Roman" w:cs="Times New Roman"/>
          <w:sz w:val="24"/>
          <w:szCs w:val="24"/>
        </w:rPr>
        <w:t>spiega Mammarella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–. Offriamo corsi</w:t>
      </w:r>
      <w:r w:rsidR="00642A2D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personalizzati per professionisti, aziende e Pubblica Amministrazione, analizzando i flussi di lavoro,</w:t>
      </w:r>
      <w:r w:rsidR="00642A2D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implementando standard operativi e accompagnando i team verso un uso consapevole e produttivo</w:t>
      </w:r>
      <w:r w:rsidR="00642A2D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degli strumenti digitali. Archicad è fondamentale anche in questo ambito per la sua chiarezza e</w:t>
      </w:r>
      <w:r w:rsidR="00642A2D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intuitività</w:t>
      </w:r>
      <w:r w:rsidRPr="00822EB6">
        <w:rPr>
          <w:rFonts w:ascii="Times New Roman" w:hAnsi="Times New Roman" w:cs="Times New Roman"/>
          <w:sz w:val="24"/>
          <w:szCs w:val="24"/>
        </w:rPr>
        <w:t>”.</w:t>
      </w:r>
    </w:p>
    <w:p w14:paraId="3E75DFA0" w14:textId="04A6215B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L’utilizzo di Archicad si è rivelato particolarmente efficace nella gestione di appalti pubblici di</w:t>
      </w:r>
      <w:r w:rsid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rilievo, come alcuni progetti di riqualificazione per il Pubblica Amministrazione.</w:t>
      </w:r>
      <w:r w:rsid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 xml:space="preserve">Per la comunicazione con gli uffici tecnici, lo studio si avvale di BIMx, </w:t>
      </w:r>
      <w:r w:rsidRPr="00822EB6">
        <w:rPr>
          <w:rFonts w:ascii="Times New Roman" w:hAnsi="Times New Roman" w:cs="Times New Roman"/>
          <w:sz w:val="24"/>
          <w:szCs w:val="24"/>
        </w:rPr>
        <w:lastRenderedPageBreak/>
        <w:t>il visualizzatore interattivo di</w:t>
      </w:r>
      <w:r w:rsid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Graphisoft che consente di esplorare modelli tridimensionali completi di documentazione.</w:t>
      </w:r>
    </w:p>
    <w:p w14:paraId="1B1D0E74" w14:textId="464F56F2" w:rsidR="00A80653" w:rsidRPr="00822EB6" w:rsidRDefault="00A80653" w:rsidP="007550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“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BIMx ci permette di illustrare il progetto in modo chiaro e trasparente, migliorando il</w:t>
      </w:r>
      <w:r w:rsid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dialogo con la committenza. </w:t>
      </w:r>
      <w:r w:rsidR="00786119" w:rsidRPr="00822EB6">
        <w:rPr>
          <w:rFonts w:ascii="Times New Roman" w:hAnsi="Times New Roman" w:cs="Times New Roman"/>
          <w:i/>
          <w:iCs/>
          <w:sz w:val="24"/>
          <w:szCs w:val="24"/>
        </w:rPr>
        <w:t>Questo visualizzatore tridimensionale permette di mostrare un modello interattivo e navigabile che può contenere l'intera documentazione del progetto non solo il modello tridimensionale, ma anche le viste e i layout e tutte le informazioni necessarie alla sua presentazione, in questo modo il dialogo con la committenza diventa molto più chiaro e trasparente</w:t>
      </w:r>
      <w:r w:rsidR="00786119" w:rsidRPr="00822EB6">
        <w:rPr>
          <w:rFonts w:ascii="Times New Roman" w:hAnsi="Times New Roman" w:cs="Times New Roman"/>
          <w:sz w:val="24"/>
          <w:szCs w:val="24"/>
        </w:rPr>
        <w:t xml:space="preserve">.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Tra le funzioni che apprezziamo di più in Archicad c’è la</w:t>
      </w:r>
      <w:r w:rsidR="00786119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Sovrascrittura Grafica, che consente di modificare l’aspetto degli elementi del modello</w:t>
      </w:r>
      <w:r w:rsidR="00786119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senza alterarne la geometria: uno strumento potente per la gestione visiva delle</w:t>
      </w:r>
      <w:r w:rsidR="00786119" w:rsidRPr="00822E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informazioni</w:t>
      </w:r>
      <w:r w:rsidRPr="00822EB6">
        <w:rPr>
          <w:rFonts w:ascii="Times New Roman" w:hAnsi="Times New Roman" w:cs="Times New Roman"/>
          <w:sz w:val="24"/>
          <w:szCs w:val="24"/>
        </w:rPr>
        <w:t>.”</w:t>
      </w:r>
    </w:p>
    <w:p w14:paraId="47620A8D" w14:textId="61C4A9AB" w:rsidR="00DB4DAF" w:rsidRPr="00822EB6" w:rsidRDefault="00DB4DAF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CF2F9" w14:textId="6CC74F76" w:rsidR="003A6508" w:rsidRPr="00822EB6" w:rsidRDefault="003A6508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b/>
          <w:bCs/>
          <w:sz w:val="24"/>
          <w:szCs w:val="24"/>
        </w:rPr>
        <w:t>La collaborazione con il rivenditore Tecno 3D e l’intero ecosistema Graphisoft</w:t>
      </w:r>
      <w:r w:rsidRPr="00822EB6">
        <w:rPr>
          <w:rFonts w:ascii="Times New Roman" w:hAnsi="Times New Roman" w:cs="Times New Roman"/>
          <w:sz w:val="24"/>
          <w:szCs w:val="24"/>
        </w:rPr>
        <w:t xml:space="preserve"> garantisce allo</w:t>
      </w:r>
    </w:p>
    <w:p w14:paraId="1970237E" w14:textId="01FC3E7F" w:rsidR="00C66605" w:rsidRPr="00822EB6" w:rsidRDefault="003A6508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studio un costante aggiornamento tecnico attraverso corsi e webinar. Questo supporto è</w:t>
      </w:r>
      <w:r w:rsidR="008D59AF" w:rsidRP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determinante anche per l’inserimento di nuove figure nel team.</w:t>
      </w:r>
      <w:r w:rsidR="00822EB6">
        <w:rPr>
          <w:rFonts w:ascii="Times New Roman" w:hAnsi="Times New Roman" w:cs="Times New Roman"/>
          <w:sz w:val="24"/>
          <w:szCs w:val="24"/>
        </w:rPr>
        <w:t xml:space="preserve"> </w:t>
      </w:r>
      <w:r w:rsidRPr="00822EB6">
        <w:rPr>
          <w:rFonts w:ascii="Times New Roman" w:hAnsi="Times New Roman" w:cs="Times New Roman"/>
          <w:sz w:val="24"/>
          <w:szCs w:val="24"/>
        </w:rPr>
        <w:t>“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La logica visuale e intuitiva di Archicad</w:t>
      </w:r>
      <w:r w:rsidRPr="00822EB6">
        <w:rPr>
          <w:rFonts w:ascii="Times New Roman" w:hAnsi="Times New Roman" w:cs="Times New Roman"/>
          <w:sz w:val="24"/>
          <w:szCs w:val="24"/>
        </w:rPr>
        <w:t xml:space="preserve"> – conclude Mammarella – </w:t>
      </w:r>
      <w:r w:rsidRPr="00822EB6">
        <w:rPr>
          <w:rFonts w:ascii="Times New Roman" w:hAnsi="Times New Roman" w:cs="Times New Roman"/>
          <w:i/>
          <w:iCs/>
          <w:sz w:val="24"/>
          <w:szCs w:val="24"/>
        </w:rPr>
        <w:t>facilita l’apprendimento anche dei professionisti alle prime esperienze. In questo modo possiamo formare internamente nuove risorse, garantendo continuità e qualità nei nostri processi</w:t>
      </w:r>
      <w:r w:rsidRPr="00822EB6">
        <w:rPr>
          <w:rFonts w:ascii="Times New Roman" w:hAnsi="Times New Roman" w:cs="Times New Roman"/>
          <w:sz w:val="24"/>
          <w:szCs w:val="24"/>
        </w:rPr>
        <w:t>.”</w:t>
      </w:r>
    </w:p>
    <w:p w14:paraId="366AF820" w14:textId="77777777" w:rsidR="008D59AF" w:rsidRPr="00822EB6" w:rsidRDefault="008D59AF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3E846" w14:textId="06084AA5" w:rsidR="008D59AF" w:rsidRPr="00822EB6" w:rsidRDefault="008D59AF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B6">
        <w:rPr>
          <w:rFonts w:ascii="Times New Roman" w:hAnsi="Times New Roman" w:cs="Times New Roman"/>
          <w:sz w:val="24"/>
          <w:szCs w:val="24"/>
        </w:rPr>
        <w:t>Kreando rappresenta un esempio virtuoso di come la tecnologia, la competenza e la visione strategica possano fondersi in un modello di progettazione integrata. Grazie a Archicad e all’approccio BIM, lo studio si è affermato come una realtà capace di affrontare con precisione, efficienza e creatività le sfide del costruire contemporaneo.</w:t>
      </w:r>
    </w:p>
    <w:p w14:paraId="1AB240EF" w14:textId="77777777" w:rsidR="00D65951" w:rsidRPr="00822EB6" w:rsidRDefault="00D65951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764D7" w14:textId="583B6D76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Dicembre</w:t>
      </w:r>
      <w:r w:rsidRPr="00755071">
        <w:rPr>
          <w:rFonts w:ascii="Times New Roman" w:hAnsi="Times New Roman" w:cs="Times New Roman"/>
          <w:sz w:val="24"/>
          <w:szCs w:val="24"/>
          <w:lang w:val="de-DE"/>
        </w:rPr>
        <w:t>, 2025</w:t>
      </w:r>
    </w:p>
    <w:p w14:paraId="2B846CC4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24D5AD2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55071">
        <w:rPr>
          <w:rFonts w:ascii="Times New Roman" w:hAnsi="Times New Roman" w:cs="Times New Roman"/>
          <w:sz w:val="24"/>
          <w:szCs w:val="24"/>
          <w:lang w:val="de-DE"/>
        </w:rPr>
        <w:t>Press contact:</w:t>
      </w:r>
    </w:p>
    <w:p w14:paraId="3CA1E5EF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55071">
        <w:rPr>
          <w:rFonts w:ascii="Times New Roman" w:hAnsi="Times New Roman" w:cs="Times New Roman"/>
          <w:sz w:val="24"/>
          <w:szCs w:val="24"/>
          <w:lang w:val="de-DE"/>
        </w:rPr>
        <w:t>Ufficio Stampa GRAPHISOFT</w:t>
      </w:r>
    </w:p>
    <w:p w14:paraId="29FECBC8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55071">
        <w:rPr>
          <w:rFonts w:ascii="Times New Roman" w:hAnsi="Times New Roman" w:cs="Times New Roman"/>
          <w:sz w:val="24"/>
          <w:szCs w:val="24"/>
          <w:lang w:val="de-DE"/>
        </w:rPr>
        <w:t>Sillabario srl</w:t>
      </w:r>
    </w:p>
    <w:p w14:paraId="2EDC75D9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55071">
        <w:rPr>
          <w:rFonts w:ascii="Times New Roman" w:hAnsi="Times New Roman" w:cs="Times New Roman"/>
          <w:sz w:val="24"/>
          <w:szCs w:val="24"/>
          <w:lang w:val="de-DE"/>
        </w:rPr>
        <w:t>Giacomo Galli</w:t>
      </w:r>
    </w:p>
    <w:p w14:paraId="5AA1D687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55071">
        <w:rPr>
          <w:rFonts w:ascii="Times New Roman" w:hAnsi="Times New Roman" w:cs="Times New Roman"/>
          <w:sz w:val="24"/>
          <w:szCs w:val="24"/>
          <w:lang w:val="de-DE"/>
        </w:rPr>
        <w:t>tel. 0287399276</w:t>
      </w:r>
    </w:p>
    <w:p w14:paraId="0DAFEAF0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55071">
        <w:rPr>
          <w:rFonts w:ascii="Times New Roman" w:hAnsi="Times New Roman" w:cs="Times New Roman"/>
          <w:sz w:val="24"/>
          <w:szCs w:val="24"/>
          <w:lang w:val="de-DE"/>
        </w:rPr>
        <w:t>cell. 3333701412</w:t>
      </w:r>
    </w:p>
    <w:p w14:paraId="30D4B043" w14:textId="77777777" w:rsidR="00755071" w:rsidRPr="00755071" w:rsidRDefault="00755071" w:rsidP="00755071">
      <w:pPr>
        <w:spacing w:after="0" w:line="240" w:lineRule="auto"/>
        <w:jc w:val="both"/>
        <w:rPr>
          <w:rFonts w:ascii="Proxima Nova Light" w:hAnsi="Proxima Nova Light" w:cs="Times New Roman (Body CS)"/>
          <w:sz w:val="20"/>
          <w:szCs w:val="20"/>
          <w:lang w:val="en-US"/>
        </w:rPr>
      </w:pPr>
      <w:hyperlink r:id="rId4" w:history="1">
        <w:r w:rsidRPr="00755071">
          <w:rPr>
            <w:rFonts w:ascii="Times New Roman" w:hAnsi="Times New Roman" w:cs="Times New Roman"/>
            <w:color w:val="00B0F0"/>
            <w:sz w:val="24"/>
            <w:szCs w:val="24"/>
            <w:u w:val="single"/>
            <w:lang w:val="de-DE"/>
          </w:rPr>
          <w:t>sillabario@sillabariopress.it</w:t>
        </w:r>
      </w:hyperlink>
    </w:p>
    <w:p w14:paraId="6A7AC138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02537B1B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kern w:val="2"/>
          <w:lang w:val="en-GB"/>
          <w14:ligatures w14:val="standardContextual"/>
        </w:rPr>
      </w:pPr>
    </w:p>
    <w:p w14:paraId="57A674A7" w14:textId="77777777" w:rsidR="00755071" w:rsidRPr="00755071" w:rsidRDefault="00755071" w:rsidP="00755071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7D60D34" w14:textId="77777777" w:rsidR="00755071" w:rsidRPr="00755071" w:rsidRDefault="00755071" w:rsidP="00755071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706734" w14:textId="5A353B5B" w:rsidR="0082676E" w:rsidRPr="00822EB6" w:rsidRDefault="0082676E" w:rsidP="00755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676E" w:rsidRPr="00822EB6" w:rsidSect="00755071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68"/>
    <w:rsid w:val="00013768"/>
    <w:rsid w:val="00017312"/>
    <w:rsid w:val="000275E9"/>
    <w:rsid w:val="00041B77"/>
    <w:rsid w:val="000434B0"/>
    <w:rsid w:val="000635A5"/>
    <w:rsid w:val="000727D0"/>
    <w:rsid w:val="000A2E7E"/>
    <w:rsid w:val="000B5325"/>
    <w:rsid w:val="000C0F00"/>
    <w:rsid w:val="000C332C"/>
    <w:rsid w:val="000C6A4F"/>
    <w:rsid w:val="000E1B4F"/>
    <w:rsid w:val="000F343A"/>
    <w:rsid w:val="000F42CB"/>
    <w:rsid w:val="000F4432"/>
    <w:rsid w:val="001138DE"/>
    <w:rsid w:val="0016580E"/>
    <w:rsid w:val="00166F81"/>
    <w:rsid w:val="001774B3"/>
    <w:rsid w:val="001928D8"/>
    <w:rsid w:val="001B25D5"/>
    <w:rsid w:val="001B3EBA"/>
    <w:rsid w:val="001C522C"/>
    <w:rsid w:val="001F0DD3"/>
    <w:rsid w:val="001F3163"/>
    <w:rsid w:val="00212B80"/>
    <w:rsid w:val="00225DCE"/>
    <w:rsid w:val="002325A9"/>
    <w:rsid w:val="00236DE6"/>
    <w:rsid w:val="0025651C"/>
    <w:rsid w:val="00283204"/>
    <w:rsid w:val="002844C6"/>
    <w:rsid w:val="002847F8"/>
    <w:rsid w:val="00287C39"/>
    <w:rsid w:val="002C567C"/>
    <w:rsid w:val="002E0FA0"/>
    <w:rsid w:val="002E7CEA"/>
    <w:rsid w:val="00300A29"/>
    <w:rsid w:val="0031794D"/>
    <w:rsid w:val="00321F46"/>
    <w:rsid w:val="00345948"/>
    <w:rsid w:val="0035355B"/>
    <w:rsid w:val="003715FF"/>
    <w:rsid w:val="00391CDC"/>
    <w:rsid w:val="00393B16"/>
    <w:rsid w:val="00396F22"/>
    <w:rsid w:val="003A6508"/>
    <w:rsid w:val="003B4CB6"/>
    <w:rsid w:val="003D4F2C"/>
    <w:rsid w:val="003F666B"/>
    <w:rsid w:val="003F7791"/>
    <w:rsid w:val="00406171"/>
    <w:rsid w:val="004449F3"/>
    <w:rsid w:val="00452689"/>
    <w:rsid w:val="00464D72"/>
    <w:rsid w:val="0047151C"/>
    <w:rsid w:val="004965AD"/>
    <w:rsid w:val="00496A74"/>
    <w:rsid w:val="004A3243"/>
    <w:rsid w:val="004B4EA8"/>
    <w:rsid w:val="004C3528"/>
    <w:rsid w:val="004D0D91"/>
    <w:rsid w:val="004D4901"/>
    <w:rsid w:val="004D7DCF"/>
    <w:rsid w:val="004E530B"/>
    <w:rsid w:val="004E60E8"/>
    <w:rsid w:val="005048D1"/>
    <w:rsid w:val="00512783"/>
    <w:rsid w:val="00514F1C"/>
    <w:rsid w:val="00551702"/>
    <w:rsid w:val="00572C80"/>
    <w:rsid w:val="005730DD"/>
    <w:rsid w:val="00587F1A"/>
    <w:rsid w:val="005910D6"/>
    <w:rsid w:val="005B3981"/>
    <w:rsid w:val="005E6389"/>
    <w:rsid w:val="005E6A4B"/>
    <w:rsid w:val="00606C6E"/>
    <w:rsid w:val="00610E2A"/>
    <w:rsid w:val="00620091"/>
    <w:rsid w:val="00622FBE"/>
    <w:rsid w:val="00627EF5"/>
    <w:rsid w:val="006361A1"/>
    <w:rsid w:val="00642A2D"/>
    <w:rsid w:val="0064608C"/>
    <w:rsid w:val="00651E1C"/>
    <w:rsid w:val="006536CA"/>
    <w:rsid w:val="00674D4F"/>
    <w:rsid w:val="0067661D"/>
    <w:rsid w:val="006907F4"/>
    <w:rsid w:val="0069794E"/>
    <w:rsid w:val="0069798E"/>
    <w:rsid w:val="006A76D7"/>
    <w:rsid w:val="006C6191"/>
    <w:rsid w:val="00717664"/>
    <w:rsid w:val="00720355"/>
    <w:rsid w:val="00731B89"/>
    <w:rsid w:val="007328CB"/>
    <w:rsid w:val="00744B82"/>
    <w:rsid w:val="00755071"/>
    <w:rsid w:val="00763965"/>
    <w:rsid w:val="00764C28"/>
    <w:rsid w:val="007727BC"/>
    <w:rsid w:val="00773231"/>
    <w:rsid w:val="00773607"/>
    <w:rsid w:val="00783E84"/>
    <w:rsid w:val="00786119"/>
    <w:rsid w:val="007B5923"/>
    <w:rsid w:val="007B7309"/>
    <w:rsid w:val="007C63CE"/>
    <w:rsid w:val="007E0A47"/>
    <w:rsid w:val="007E4029"/>
    <w:rsid w:val="007E4489"/>
    <w:rsid w:val="007F1175"/>
    <w:rsid w:val="007F6DD2"/>
    <w:rsid w:val="00822EB6"/>
    <w:rsid w:val="0082335B"/>
    <w:rsid w:val="00825379"/>
    <w:rsid w:val="0082676E"/>
    <w:rsid w:val="00827E22"/>
    <w:rsid w:val="00837355"/>
    <w:rsid w:val="00843A13"/>
    <w:rsid w:val="00860D36"/>
    <w:rsid w:val="0086187B"/>
    <w:rsid w:val="008B0C49"/>
    <w:rsid w:val="008C146D"/>
    <w:rsid w:val="008D00BA"/>
    <w:rsid w:val="008D59AF"/>
    <w:rsid w:val="008F43E9"/>
    <w:rsid w:val="00915310"/>
    <w:rsid w:val="00952807"/>
    <w:rsid w:val="00966212"/>
    <w:rsid w:val="009811D1"/>
    <w:rsid w:val="009C517E"/>
    <w:rsid w:val="009F49F3"/>
    <w:rsid w:val="00A045BA"/>
    <w:rsid w:val="00A07446"/>
    <w:rsid w:val="00A212B7"/>
    <w:rsid w:val="00A342C7"/>
    <w:rsid w:val="00A348BE"/>
    <w:rsid w:val="00A41124"/>
    <w:rsid w:val="00A47439"/>
    <w:rsid w:val="00A53018"/>
    <w:rsid w:val="00A76516"/>
    <w:rsid w:val="00A7682F"/>
    <w:rsid w:val="00A80653"/>
    <w:rsid w:val="00A9530E"/>
    <w:rsid w:val="00A96F99"/>
    <w:rsid w:val="00AA7B18"/>
    <w:rsid w:val="00AB2B92"/>
    <w:rsid w:val="00AC789F"/>
    <w:rsid w:val="00AD0B3D"/>
    <w:rsid w:val="00AD7BE9"/>
    <w:rsid w:val="00AE1D44"/>
    <w:rsid w:val="00AE2546"/>
    <w:rsid w:val="00AE626D"/>
    <w:rsid w:val="00B22F95"/>
    <w:rsid w:val="00B274D3"/>
    <w:rsid w:val="00B37259"/>
    <w:rsid w:val="00B5503A"/>
    <w:rsid w:val="00B814E0"/>
    <w:rsid w:val="00BA1A61"/>
    <w:rsid w:val="00BB72C5"/>
    <w:rsid w:val="00BD036E"/>
    <w:rsid w:val="00BE2544"/>
    <w:rsid w:val="00BF1A38"/>
    <w:rsid w:val="00BF3D87"/>
    <w:rsid w:val="00C003AD"/>
    <w:rsid w:val="00C03033"/>
    <w:rsid w:val="00C0741C"/>
    <w:rsid w:val="00C16568"/>
    <w:rsid w:val="00C25505"/>
    <w:rsid w:val="00C422AD"/>
    <w:rsid w:val="00C52961"/>
    <w:rsid w:val="00C62ABA"/>
    <w:rsid w:val="00C63138"/>
    <w:rsid w:val="00C66605"/>
    <w:rsid w:val="00C8572C"/>
    <w:rsid w:val="00CA3F0B"/>
    <w:rsid w:val="00CA44C8"/>
    <w:rsid w:val="00CC254A"/>
    <w:rsid w:val="00CC31DB"/>
    <w:rsid w:val="00CC3A29"/>
    <w:rsid w:val="00CC5AFB"/>
    <w:rsid w:val="00CE07AD"/>
    <w:rsid w:val="00CF373B"/>
    <w:rsid w:val="00D0288F"/>
    <w:rsid w:val="00D20D93"/>
    <w:rsid w:val="00D42C76"/>
    <w:rsid w:val="00D4704C"/>
    <w:rsid w:val="00D47622"/>
    <w:rsid w:val="00D65951"/>
    <w:rsid w:val="00D73B81"/>
    <w:rsid w:val="00DB43AF"/>
    <w:rsid w:val="00DB4DAF"/>
    <w:rsid w:val="00DB7DC3"/>
    <w:rsid w:val="00DD36B3"/>
    <w:rsid w:val="00E0552F"/>
    <w:rsid w:val="00E1036E"/>
    <w:rsid w:val="00E17262"/>
    <w:rsid w:val="00E22CBC"/>
    <w:rsid w:val="00E24845"/>
    <w:rsid w:val="00E27426"/>
    <w:rsid w:val="00E4113D"/>
    <w:rsid w:val="00E60157"/>
    <w:rsid w:val="00E847B0"/>
    <w:rsid w:val="00E84B22"/>
    <w:rsid w:val="00E86E17"/>
    <w:rsid w:val="00EA0D7D"/>
    <w:rsid w:val="00EA59F8"/>
    <w:rsid w:val="00ED1F4A"/>
    <w:rsid w:val="00F226C5"/>
    <w:rsid w:val="00F27872"/>
    <w:rsid w:val="00F27968"/>
    <w:rsid w:val="00F42111"/>
    <w:rsid w:val="00F51C3B"/>
    <w:rsid w:val="00F573C7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E1D2"/>
  <w15:chartTrackingRefBased/>
  <w15:docId w15:val="{C03699C4-0614-49F1-A6C8-77F8A8BE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54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65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65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65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65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65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65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65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65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65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65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6568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915310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485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6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8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labario@sillabariopre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111</cp:revision>
  <dcterms:created xsi:type="dcterms:W3CDTF">2025-10-27T08:30:00Z</dcterms:created>
  <dcterms:modified xsi:type="dcterms:W3CDTF">2025-12-10T13:32:00Z</dcterms:modified>
</cp:coreProperties>
</file>